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29F0">
      <w:pPr>
        <w:jc w:val="center"/>
        <w:rPr>
          <w:rFonts w:hint="default"/>
          <w:sz w:val="36"/>
          <w:szCs w:val="44"/>
          <w:lang w:val="en-US"/>
        </w:rPr>
      </w:pPr>
      <w:r>
        <w:rPr>
          <w:rFonts w:hint="eastAsia"/>
          <w:sz w:val="36"/>
          <w:szCs w:val="44"/>
        </w:rPr>
        <w:t>辽宁大学</w:t>
      </w:r>
      <w:r>
        <w:rPr>
          <w:rFonts w:hint="eastAsia"/>
          <w:sz w:val="36"/>
          <w:szCs w:val="44"/>
          <w:lang w:val="en-US" w:eastAsia="zh-CN"/>
        </w:rPr>
        <w:t>国际经济政治</w:t>
      </w:r>
      <w:r>
        <w:rPr>
          <w:rFonts w:hint="eastAsia"/>
          <w:sz w:val="36"/>
          <w:szCs w:val="44"/>
        </w:rPr>
        <w:t>学院202</w:t>
      </w:r>
      <w:r>
        <w:rPr>
          <w:rFonts w:hint="eastAsia"/>
          <w:sz w:val="36"/>
          <w:szCs w:val="44"/>
          <w:lang w:val="en-US" w:eastAsia="zh-CN"/>
        </w:rPr>
        <w:t>6</w:t>
      </w: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  <w:lang w:val="en-US" w:eastAsia="zh-CN"/>
        </w:rPr>
        <w:t>硕士研究生招生考试</w:t>
      </w:r>
      <w:r>
        <w:rPr>
          <w:rFonts w:hint="eastAsia"/>
          <w:sz w:val="36"/>
          <w:szCs w:val="44"/>
        </w:rPr>
        <w:t>调剂</w:t>
      </w:r>
      <w:r>
        <w:rPr>
          <w:rFonts w:hint="eastAsia"/>
          <w:sz w:val="36"/>
          <w:szCs w:val="44"/>
          <w:lang w:val="en-US" w:eastAsia="zh-CN"/>
        </w:rPr>
        <w:t>复试考生名单（第1轮）</w:t>
      </w:r>
    </w:p>
    <w:p w14:paraId="37A19BDD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379310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一、本轮次各调剂专业</w:t>
      </w:r>
      <w:r>
        <w:rPr>
          <w:rFonts w:hint="eastAsia" w:ascii="仿宋" w:hAnsi="仿宋" w:eastAsia="仿宋" w:cs="仿宋"/>
          <w:sz w:val="28"/>
          <w:highlight w:val="none"/>
        </w:rPr>
        <w:t>计划招生数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及复试差额比例：</w:t>
      </w:r>
    </w:p>
    <w:p w14:paraId="329A93D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世界经济[020105]:调剂计划招生15人，复试差额比例为300%</w:t>
      </w:r>
    </w:p>
    <w:p w14:paraId="0D6B7E9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数字经济学[0201Z6]:调剂计划招生4人，复试差额比例为200%</w:t>
      </w:r>
      <w:bookmarkStart w:id="0" w:name="_GoBack"/>
      <w:bookmarkEnd w:id="0"/>
    </w:p>
    <w:p w14:paraId="5FF598F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国际商务[025400]:调剂计划招生11人，复试差额比例为300%</w:t>
      </w:r>
    </w:p>
    <w:p w14:paraId="1F449F4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国际政治[030206]:调剂计划招生2人，复试差额比例为300%</w:t>
      </w:r>
    </w:p>
    <w:p w14:paraId="705AE5A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国际关系[030207]:调剂计划招生1人，复试差额比例为300%</w:t>
      </w:r>
    </w:p>
    <w:p w14:paraId="06D95DE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区域国别学[140700]:调剂计划招生6人，复试差额比例为300%</w:t>
      </w:r>
    </w:p>
    <w:p w14:paraId="3B0952AE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国际事务[035500]:调剂计划招生8人，等额复试。</w:t>
      </w:r>
    </w:p>
    <w:p w14:paraId="39B3BFB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二、本轮次各调剂专业进入复试的考生名单</w:t>
      </w:r>
    </w:p>
    <w:p w14:paraId="6A22B66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见学院官网后续附件</w:t>
      </w:r>
    </w:p>
    <w:p w14:paraId="4EDAA993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三、本轮次各调剂专业复试时间安排</w:t>
      </w:r>
    </w:p>
    <w:p w14:paraId="5AC1AD8D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见学院官网后续附件</w:t>
      </w:r>
    </w:p>
    <w:p w14:paraId="60D43B7C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637AD05E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2659E296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660ACEEE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国际经济政治学院</w:t>
      </w:r>
    </w:p>
    <w:p w14:paraId="34535598"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>2026年4月8日</w:t>
      </w:r>
    </w:p>
    <w:p w14:paraId="50365B7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highlight w:val="none"/>
          <w:lang w:val="en-US" w:eastAsia="zh-CN"/>
        </w:rPr>
      </w:pPr>
    </w:p>
    <w:p w14:paraId="73CFB449">
      <w:pPr>
        <w:jc w:val="left"/>
        <w:rPr>
          <w:rFonts w:hint="default" w:ascii="仿宋" w:hAnsi="仿宋" w:eastAsia="仿宋" w:cs="仿宋"/>
          <w:sz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09EA"/>
    <w:rsid w:val="07D57174"/>
    <w:rsid w:val="198F7ACB"/>
    <w:rsid w:val="22200A9C"/>
    <w:rsid w:val="248F097F"/>
    <w:rsid w:val="26906C30"/>
    <w:rsid w:val="2C7139DB"/>
    <w:rsid w:val="317855A1"/>
    <w:rsid w:val="3E1865D3"/>
    <w:rsid w:val="47FA2AD8"/>
    <w:rsid w:val="59BD150F"/>
    <w:rsid w:val="5D1F603D"/>
    <w:rsid w:val="5DC80482"/>
    <w:rsid w:val="6BC24763"/>
    <w:rsid w:val="7D5B5A82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367</Characters>
  <Lines>0</Lines>
  <Paragraphs>0</Paragraphs>
  <TotalTime>460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2025-04-07T07:55:00Z</dcterms:created>
  <dc:creator>ifast</dc:creator>
  <cp:lastModifiedBy>孙静</cp:lastModifiedBy>
  <dcterms:modified xsi:type="dcterms:W3CDTF">2026-04-08T08:22:12Z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eyJoZGlkIjoiMjA3MzJhMzJiZWQ3ZjM2N2FiYjcxOTBkMTExZGE3MjciLCJ1c2VySWQiOiIzODQyMDk3MjkifQ==</vt:lpwstr>
  </property>
  <property fmtid="{D5CDD505-2E9C-101B-9397-08002B2CF9AE}" pid="4" name="ICV">
    <vt:lpwstr>D94472B252F24FD6853893958895FED6_12</vt:lpwstr>
  </property>
</Properties>
</file>